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35"/>
        <w:jc w:val="both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绍兴文理学院元培学院</w:t>
      </w:r>
      <w:r>
        <w:rPr>
          <w:rFonts w:hint="eastAsia" w:ascii="黑体" w:eastAsia="黑体"/>
          <w:sz w:val="32"/>
          <w:szCs w:val="32"/>
          <w:lang w:eastAsia="zh-CN"/>
        </w:rPr>
        <w:t>2021</w:t>
      </w:r>
      <w:r>
        <w:rPr>
          <w:rFonts w:hint="eastAsia" w:ascii="黑体" w:eastAsia="黑体"/>
          <w:sz w:val="32"/>
          <w:szCs w:val="32"/>
        </w:rPr>
        <w:t>届校友联络员信息汇总表</w:t>
      </w:r>
    </w:p>
    <w:tbl>
      <w:tblPr>
        <w:tblStyle w:val="2"/>
        <w:tblW w:w="6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1"/>
        <w:gridCol w:w="1095"/>
        <w:gridCol w:w="2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3091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分院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姓 名</w:t>
            </w:r>
          </w:p>
        </w:tc>
        <w:tc>
          <w:tcPr>
            <w:tcW w:w="279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班 级（全称）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3091" w:type="dxa"/>
            <w:shd w:val="clear" w:color="auto" w:fill="E2EFDA" w:themeFill="accent6" w:themeFillTint="3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信息与机电工程分院</w:t>
            </w:r>
          </w:p>
        </w:tc>
        <w:tc>
          <w:tcPr>
            <w:tcW w:w="1095" w:type="dxa"/>
            <w:shd w:val="clear" w:color="auto" w:fill="E2EFDA" w:themeFill="accent6" w:themeFillTint="3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乐海文</w:t>
            </w:r>
          </w:p>
        </w:tc>
        <w:tc>
          <w:tcPr>
            <w:tcW w:w="2790" w:type="dxa"/>
            <w:shd w:val="clear" w:color="auto" w:fill="E2EFDA" w:themeFill="accent6" w:themeFillTint="3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电子信息1701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1" w:type="dxa"/>
            <w:shd w:val="clear" w:color="auto" w:fill="E2EFDA" w:themeFill="accent6" w:themeFillTint="3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信息与机电工程分院</w:t>
            </w:r>
          </w:p>
        </w:tc>
        <w:tc>
          <w:tcPr>
            <w:tcW w:w="1095" w:type="dxa"/>
            <w:shd w:val="clear" w:color="auto" w:fill="E2EFDA" w:themeFill="accent6" w:themeFillTint="3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蒋毅</w:t>
            </w:r>
          </w:p>
        </w:tc>
        <w:tc>
          <w:tcPr>
            <w:tcW w:w="2790" w:type="dxa"/>
            <w:shd w:val="clear" w:color="auto" w:fill="E2EFDA" w:themeFill="accent6" w:themeFillTint="3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机械电子工程1701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1" w:type="dxa"/>
            <w:shd w:val="clear" w:color="auto" w:fill="E2EFDA" w:themeFill="accent6" w:themeFillTint="3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信息与机电工程分院</w:t>
            </w:r>
          </w:p>
        </w:tc>
        <w:tc>
          <w:tcPr>
            <w:tcW w:w="1095" w:type="dxa"/>
            <w:shd w:val="clear" w:color="auto" w:fill="E2EFDA" w:themeFill="accent6" w:themeFillTint="3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陈乐珂</w:t>
            </w:r>
          </w:p>
        </w:tc>
        <w:tc>
          <w:tcPr>
            <w:tcW w:w="2790" w:type="dxa"/>
            <w:shd w:val="clear" w:color="auto" w:fill="E2EFDA" w:themeFill="accent6" w:themeFillTint="3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计算机科学与技术1701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091" w:type="dxa"/>
            <w:shd w:val="clear" w:color="auto" w:fill="E2EFDA" w:themeFill="accent6" w:themeFillTint="3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信息与机电工程分院</w:t>
            </w:r>
          </w:p>
        </w:tc>
        <w:tc>
          <w:tcPr>
            <w:tcW w:w="1095" w:type="dxa"/>
            <w:shd w:val="clear" w:color="auto" w:fill="E2EFDA" w:themeFill="accent6" w:themeFillTint="3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葛俊俊</w:t>
            </w:r>
          </w:p>
        </w:tc>
        <w:tc>
          <w:tcPr>
            <w:tcW w:w="2790" w:type="dxa"/>
            <w:shd w:val="clear" w:color="auto" w:fill="E2EFDA" w:themeFill="accent6" w:themeFillTint="3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计算机科学与技术1702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1" w:type="dxa"/>
            <w:shd w:val="clear" w:color="auto" w:fill="E2EFDA" w:themeFill="accent6" w:themeFillTint="3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信息与机电工程分院</w:t>
            </w:r>
          </w:p>
        </w:tc>
        <w:tc>
          <w:tcPr>
            <w:tcW w:w="1095" w:type="dxa"/>
            <w:shd w:val="clear" w:color="auto" w:fill="E2EFDA" w:themeFill="accent6" w:themeFillTint="3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程云来</w:t>
            </w:r>
          </w:p>
        </w:tc>
        <w:tc>
          <w:tcPr>
            <w:tcW w:w="2790" w:type="dxa"/>
            <w:shd w:val="clear" w:color="auto" w:fill="E2EFDA" w:themeFill="accent6" w:themeFillTint="3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计算机科学与技术171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1" w:type="dxa"/>
            <w:shd w:val="clear" w:color="auto" w:fill="E2EFDA" w:themeFill="accent6" w:themeFillTint="3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信息与机电工程分院</w:t>
            </w:r>
          </w:p>
        </w:tc>
        <w:tc>
          <w:tcPr>
            <w:tcW w:w="1095" w:type="dxa"/>
            <w:shd w:val="clear" w:color="auto" w:fill="E2EFDA" w:themeFill="accent6" w:themeFillTint="3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蒋宇航</w:t>
            </w:r>
          </w:p>
        </w:tc>
        <w:tc>
          <w:tcPr>
            <w:tcW w:w="2790" w:type="dxa"/>
            <w:shd w:val="clear" w:color="auto" w:fill="E2EFDA" w:themeFill="accent6" w:themeFillTint="3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机械制造及其自动化1701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1" w:type="dxa"/>
            <w:shd w:val="clear" w:color="auto" w:fill="E2EFDA" w:themeFill="accent6" w:themeFillTint="3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信息与机电工程分院</w:t>
            </w:r>
          </w:p>
        </w:tc>
        <w:tc>
          <w:tcPr>
            <w:tcW w:w="1095" w:type="dxa"/>
            <w:shd w:val="clear" w:color="auto" w:fill="E2EFDA" w:themeFill="accent6" w:themeFillTint="3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闫凯</w:t>
            </w:r>
          </w:p>
        </w:tc>
        <w:tc>
          <w:tcPr>
            <w:tcW w:w="2790" w:type="dxa"/>
            <w:shd w:val="clear" w:color="auto" w:fill="E2EFDA" w:themeFill="accent6" w:themeFillTint="3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机械制造及其自动化1702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1" w:type="dxa"/>
            <w:shd w:val="clear" w:color="auto" w:fill="E2EFDA" w:themeFill="accent6" w:themeFillTint="3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信息与机电工程分院</w:t>
            </w:r>
          </w:p>
        </w:tc>
        <w:tc>
          <w:tcPr>
            <w:tcW w:w="1095" w:type="dxa"/>
            <w:shd w:val="clear" w:color="auto" w:fill="E2EFDA" w:themeFill="accent6" w:themeFillTint="3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王伟杰</w:t>
            </w:r>
          </w:p>
        </w:tc>
        <w:tc>
          <w:tcPr>
            <w:tcW w:w="2790" w:type="dxa"/>
            <w:shd w:val="clear" w:color="auto" w:fill="E2EFDA" w:themeFill="accent6" w:themeFillTint="3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网络工程1701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1" w:type="dxa"/>
            <w:shd w:val="clear" w:color="auto" w:fill="E2EFDA" w:themeFill="accent6" w:themeFillTint="3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信息与机电工程分院</w:t>
            </w:r>
          </w:p>
        </w:tc>
        <w:tc>
          <w:tcPr>
            <w:tcW w:w="1095" w:type="dxa"/>
            <w:shd w:val="clear" w:color="auto" w:fill="E2EFDA" w:themeFill="accent6" w:themeFillTint="3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郑万财</w:t>
            </w:r>
          </w:p>
        </w:tc>
        <w:tc>
          <w:tcPr>
            <w:tcW w:w="2790" w:type="dxa"/>
            <w:shd w:val="clear" w:color="auto" w:fill="E2EFDA" w:themeFill="accent6" w:themeFillTint="3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自动化1701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1" w:type="dxa"/>
            <w:shd w:val="clear" w:color="auto" w:fill="E2EFDA" w:themeFill="accent6" w:themeFillTint="3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信息与机电工程分院</w:t>
            </w:r>
          </w:p>
        </w:tc>
        <w:tc>
          <w:tcPr>
            <w:tcW w:w="1095" w:type="dxa"/>
            <w:shd w:val="clear" w:color="auto" w:fill="E2EFDA" w:themeFill="accent6" w:themeFillTint="3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梅学海</w:t>
            </w:r>
          </w:p>
        </w:tc>
        <w:tc>
          <w:tcPr>
            <w:tcW w:w="2790" w:type="dxa"/>
            <w:shd w:val="clear" w:color="auto" w:fill="E2EFDA" w:themeFill="accent6" w:themeFillTint="3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机械制造及其自动化1921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1" w:type="dxa"/>
            <w:shd w:val="clear" w:color="auto" w:fill="BDD6EE" w:themeFill="accent1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医药与健康分院</w:t>
            </w:r>
          </w:p>
        </w:tc>
        <w:tc>
          <w:tcPr>
            <w:tcW w:w="1095" w:type="dxa"/>
            <w:shd w:val="clear" w:color="auto" w:fill="BDD6EE" w:themeFill="accent1" w:themeFillTint="66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bidi="ar"/>
              </w:rPr>
              <w:t>李晓辉</w:t>
            </w:r>
          </w:p>
        </w:tc>
        <w:tc>
          <w:tcPr>
            <w:tcW w:w="2790" w:type="dxa"/>
            <w:shd w:val="clear" w:color="auto" w:fill="BDD6EE" w:themeFill="accent1" w:themeFillTint="66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bidi="ar"/>
              </w:rPr>
              <w:t>药学1701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1" w:type="dxa"/>
            <w:shd w:val="clear" w:color="auto" w:fill="BDD6EE" w:themeFill="accent1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医药与健康分院</w:t>
            </w:r>
          </w:p>
        </w:tc>
        <w:tc>
          <w:tcPr>
            <w:tcW w:w="1095" w:type="dxa"/>
            <w:shd w:val="clear" w:color="auto" w:fill="BDD6EE" w:themeFill="accent1" w:themeFillTint="66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bidi="ar"/>
              </w:rPr>
              <w:t>赵文胜</w:t>
            </w:r>
          </w:p>
        </w:tc>
        <w:tc>
          <w:tcPr>
            <w:tcW w:w="2790" w:type="dxa"/>
            <w:shd w:val="clear" w:color="auto" w:fill="BDD6EE" w:themeFill="accent1" w:themeFillTint="66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bidi="ar"/>
              </w:rPr>
              <w:t>药学1702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1" w:type="dxa"/>
            <w:shd w:val="clear" w:color="auto" w:fill="BDD6EE" w:themeFill="accent1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医药与健康分院</w:t>
            </w:r>
          </w:p>
        </w:tc>
        <w:tc>
          <w:tcPr>
            <w:tcW w:w="1095" w:type="dxa"/>
            <w:shd w:val="clear" w:color="auto" w:fill="BDD6EE" w:themeFill="accent1" w:themeFillTint="66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bidi="ar"/>
              </w:rPr>
              <w:t>赵婷婷</w:t>
            </w:r>
          </w:p>
        </w:tc>
        <w:tc>
          <w:tcPr>
            <w:tcW w:w="2790" w:type="dxa"/>
            <w:shd w:val="clear" w:color="auto" w:fill="BDD6EE" w:themeFill="accent1" w:themeFillTint="66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bidi="ar"/>
              </w:rPr>
              <w:t>药学1703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1" w:type="dxa"/>
            <w:shd w:val="clear" w:color="auto" w:fill="BDD6EE" w:themeFill="accent1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医药与健康分院</w:t>
            </w:r>
          </w:p>
        </w:tc>
        <w:tc>
          <w:tcPr>
            <w:tcW w:w="1095" w:type="dxa"/>
            <w:shd w:val="clear" w:color="auto" w:fill="BDD6EE" w:themeFill="accent1" w:themeFillTint="66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bidi="ar"/>
              </w:rPr>
              <w:t>李腾</w:t>
            </w:r>
          </w:p>
        </w:tc>
        <w:tc>
          <w:tcPr>
            <w:tcW w:w="2790" w:type="dxa"/>
            <w:shd w:val="clear" w:color="auto" w:fill="BDD6EE" w:themeFill="accent1" w:themeFillTint="66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bidi="ar"/>
              </w:rPr>
              <w:t>药学1704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1" w:type="dxa"/>
            <w:shd w:val="clear" w:color="auto" w:fill="BDD6EE" w:themeFill="accent1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医药与健康分院</w:t>
            </w:r>
          </w:p>
        </w:tc>
        <w:tc>
          <w:tcPr>
            <w:tcW w:w="1095" w:type="dxa"/>
            <w:shd w:val="clear" w:color="auto" w:fill="BDD6EE" w:themeFill="accent1" w:themeFillTint="66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bidi="ar"/>
              </w:rPr>
              <w:t>盛宁</w:t>
            </w:r>
          </w:p>
        </w:tc>
        <w:tc>
          <w:tcPr>
            <w:tcW w:w="2790" w:type="dxa"/>
            <w:shd w:val="clear" w:color="auto" w:fill="BDD6EE" w:themeFill="accent1" w:themeFillTint="66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bidi="ar"/>
              </w:rPr>
              <w:t>药学171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1" w:type="dxa"/>
            <w:shd w:val="clear" w:color="auto" w:fill="BDD6EE" w:themeFill="accent1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医药与健康分院</w:t>
            </w:r>
          </w:p>
        </w:tc>
        <w:tc>
          <w:tcPr>
            <w:tcW w:w="1095" w:type="dxa"/>
            <w:shd w:val="clear" w:color="auto" w:fill="BDD6EE" w:themeFill="accent1" w:themeFillTint="66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bidi="ar"/>
              </w:rPr>
              <w:t>邵安琪</w:t>
            </w:r>
          </w:p>
        </w:tc>
        <w:tc>
          <w:tcPr>
            <w:tcW w:w="2790" w:type="dxa"/>
            <w:shd w:val="clear" w:color="auto" w:fill="BDD6EE" w:themeFill="accent1" w:themeFillTint="66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bidi="ar"/>
              </w:rPr>
              <w:t>护理学171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091" w:type="dxa"/>
            <w:shd w:val="clear" w:color="auto" w:fill="BDD6EE" w:themeFill="accent1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医药与健康分院</w:t>
            </w:r>
          </w:p>
        </w:tc>
        <w:tc>
          <w:tcPr>
            <w:tcW w:w="1095" w:type="dxa"/>
            <w:shd w:val="clear" w:color="auto" w:fill="BDD6EE" w:themeFill="accent1" w:themeFillTint="66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bidi="ar"/>
              </w:rPr>
              <w:t>姚萍萍</w:t>
            </w:r>
          </w:p>
        </w:tc>
        <w:tc>
          <w:tcPr>
            <w:tcW w:w="2790" w:type="dxa"/>
            <w:shd w:val="clear" w:color="auto" w:fill="BDD6EE" w:themeFill="accent1" w:themeFillTint="66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bidi="ar"/>
              </w:rPr>
              <w:t>护理学172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091" w:type="dxa"/>
            <w:shd w:val="clear" w:color="auto" w:fill="BDD6EE" w:themeFill="accent1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医药与健康分院</w:t>
            </w:r>
          </w:p>
        </w:tc>
        <w:tc>
          <w:tcPr>
            <w:tcW w:w="1095" w:type="dxa"/>
            <w:shd w:val="clear" w:color="auto" w:fill="BDD6EE" w:themeFill="accent1" w:themeFillTint="66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bidi="ar"/>
              </w:rPr>
              <w:t>孙玥</w:t>
            </w:r>
          </w:p>
        </w:tc>
        <w:tc>
          <w:tcPr>
            <w:tcW w:w="2790" w:type="dxa"/>
            <w:shd w:val="clear" w:color="auto" w:fill="BDD6EE" w:themeFill="accent1" w:themeFillTint="66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bidi="ar"/>
              </w:rPr>
              <w:t>护理学1701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091" w:type="dxa"/>
            <w:shd w:val="clear" w:color="auto" w:fill="BDD6EE" w:themeFill="accent1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医药与健康分院</w:t>
            </w:r>
          </w:p>
        </w:tc>
        <w:tc>
          <w:tcPr>
            <w:tcW w:w="1095" w:type="dxa"/>
            <w:shd w:val="clear" w:color="auto" w:fill="BDD6EE" w:themeFill="accent1" w:themeFillTint="66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bidi="ar"/>
              </w:rPr>
              <w:t>林慧慧</w:t>
            </w:r>
          </w:p>
        </w:tc>
        <w:tc>
          <w:tcPr>
            <w:tcW w:w="2790" w:type="dxa"/>
            <w:shd w:val="clear" w:color="auto" w:fill="BDD6EE" w:themeFill="accent1" w:themeFillTint="66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bidi="ar"/>
              </w:rPr>
              <w:t>护理学1702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1" w:type="dxa"/>
            <w:shd w:val="clear" w:color="auto" w:fill="FEF2CC" w:themeFill="accent4" w:themeFillTint="3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语言文学分院</w:t>
            </w:r>
          </w:p>
        </w:tc>
        <w:tc>
          <w:tcPr>
            <w:tcW w:w="1095" w:type="dxa"/>
            <w:shd w:val="clear" w:color="auto" w:fill="FEF2CC" w:themeFill="accent4" w:themeFillTint="32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张旭宏</w:t>
            </w:r>
          </w:p>
        </w:tc>
        <w:tc>
          <w:tcPr>
            <w:tcW w:w="2790" w:type="dxa"/>
            <w:shd w:val="clear" w:color="auto" w:fill="FEF2CC" w:themeFill="accent4" w:themeFillTint="32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1" w:type="dxa"/>
            <w:shd w:val="clear" w:color="auto" w:fill="FEF2CC" w:themeFill="accent4" w:themeFillTint="3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语言文学分院</w:t>
            </w:r>
          </w:p>
        </w:tc>
        <w:tc>
          <w:tcPr>
            <w:tcW w:w="1095" w:type="dxa"/>
            <w:shd w:val="clear" w:color="auto" w:fill="FEF2CC" w:themeFill="accent4" w:themeFillTint="32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方露蓉</w:t>
            </w:r>
          </w:p>
        </w:tc>
        <w:tc>
          <w:tcPr>
            <w:tcW w:w="2790" w:type="dxa"/>
            <w:shd w:val="clear" w:color="auto" w:fill="FEF2CC" w:themeFill="accent4" w:themeFillTint="3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翻译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1701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1" w:type="dxa"/>
            <w:shd w:val="clear" w:color="auto" w:fill="FEF2CC" w:themeFill="accent4" w:themeFillTint="3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语言文学分院</w:t>
            </w:r>
          </w:p>
        </w:tc>
        <w:tc>
          <w:tcPr>
            <w:tcW w:w="1095" w:type="dxa"/>
            <w:shd w:val="clear" w:color="auto" w:fill="FEF2CC" w:themeFill="accent4" w:themeFillTint="32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高栋琦</w:t>
            </w:r>
          </w:p>
        </w:tc>
        <w:tc>
          <w:tcPr>
            <w:tcW w:w="2790" w:type="dxa"/>
            <w:shd w:val="clear" w:color="auto" w:fill="FEF2CC" w:themeFill="accent4" w:themeFillTint="32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汉语言文学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1922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1" w:type="dxa"/>
            <w:shd w:val="clear" w:color="auto" w:fill="FEF2CC" w:themeFill="accent4" w:themeFillTint="3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语言文学分院</w:t>
            </w:r>
          </w:p>
        </w:tc>
        <w:tc>
          <w:tcPr>
            <w:tcW w:w="1095" w:type="dxa"/>
            <w:shd w:val="clear" w:color="auto" w:fill="FEF2CC" w:themeFill="accent4" w:themeFillTint="32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阮亚妮</w:t>
            </w:r>
          </w:p>
        </w:tc>
        <w:tc>
          <w:tcPr>
            <w:tcW w:w="2790" w:type="dxa"/>
            <w:shd w:val="clear" w:color="auto" w:fill="FEF2CC" w:themeFill="accent4" w:themeFillTint="32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汉语言文学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1" w:type="dxa"/>
            <w:shd w:val="clear" w:color="auto" w:fill="FEF2CC" w:themeFill="accent4" w:themeFillTint="3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语言文学分院</w:t>
            </w:r>
          </w:p>
        </w:tc>
        <w:tc>
          <w:tcPr>
            <w:tcW w:w="1095" w:type="dxa"/>
            <w:shd w:val="clear" w:color="auto" w:fill="FEF2CC" w:themeFill="accent4" w:themeFillTint="32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鲁旭丽</w:t>
            </w:r>
          </w:p>
        </w:tc>
        <w:tc>
          <w:tcPr>
            <w:tcW w:w="2790" w:type="dxa"/>
            <w:shd w:val="clear" w:color="auto" w:fill="FEF2CC" w:themeFill="accent4" w:themeFillTint="32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翻译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1" w:type="dxa"/>
            <w:shd w:val="clear" w:color="auto" w:fill="FEF2CC" w:themeFill="accent4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语言文学分院</w:t>
            </w:r>
          </w:p>
        </w:tc>
        <w:tc>
          <w:tcPr>
            <w:tcW w:w="1095" w:type="dxa"/>
            <w:shd w:val="clear" w:color="auto" w:fill="FEF2CC" w:themeFill="accent4" w:themeFillTint="32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楼恒</w:t>
            </w:r>
          </w:p>
        </w:tc>
        <w:tc>
          <w:tcPr>
            <w:tcW w:w="2790" w:type="dxa"/>
            <w:shd w:val="clear" w:color="auto" w:fill="FEF2CC" w:themeFill="accent4" w:themeFillTint="32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汉语言文学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1" w:type="dxa"/>
            <w:shd w:val="clear" w:color="auto" w:fill="FEF2CC" w:themeFill="accent4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语言文学分院</w:t>
            </w:r>
          </w:p>
        </w:tc>
        <w:tc>
          <w:tcPr>
            <w:tcW w:w="1095" w:type="dxa"/>
            <w:shd w:val="clear" w:color="auto" w:fill="FEF2CC" w:themeFill="accent4" w:themeFillTint="32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吴芳语</w:t>
            </w:r>
          </w:p>
        </w:tc>
        <w:tc>
          <w:tcPr>
            <w:tcW w:w="2790" w:type="dxa"/>
            <w:shd w:val="clear" w:color="auto" w:fill="FEF2CC" w:themeFill="accent4" w:themeFillTint="32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汉语言文学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1" w:type="dxa"/>
            <w:shd w:val="clear" w:color="auto" w:fill="FEF2CC" w:themeFill="accent4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语言文学分院</w:t>
            </w:r>
          </w:p>
        </w:tc>
        <w:tc>
          <w:tcPr>
            <w:tcW w:w="1095" w:type="dxa"/>
            <w:shd w:val="clear" w:color="auto" w:fill="FEF2CC" w:themeFill="accent4" w:themeFillTint="32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丁曹越</w:t>
            </w:r>
          </w:p>
        </w:tc>
        <w:tc>
          <w:tcPr>
            <w:tcW w:w="2790" w:type="dxa"/>
            <w:shd w:val="clear" w:color="auto" w:fill="FEF2CC" w:themeFill="accent4" w:themeFillTint="3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1" w:type="dxa"/>
            <w:shd w:val="clear" w:color="auto" w:fill="FEF2CC" w:themeFill="accent4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语言文学分院</w:t>
            </w:r>
          </w:p>
        </w:tc>
        <w:tc>
          <w:tcPr>
            <w:tcW w:w="1095" w:type="dxa"/>
            <w:shd w:val="clear" w:color="auto" w:fill="FEF2CC" w:themeFill="accent4" w:themeFillTint="32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钱汉栋</w:t>
            </w:r>
          </w:p>
        </w:tc>
        <w:tc>
          <w:tcPr>
            <w:tcW w:w="2790" w:type="dxa"/>
            <w:shd w:val="clear" w:color="auto" w:fill="FEF2CC" w:themeFill="accent4" w:themeFillTint="32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1921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1" w:type="dxa"/>
            <w:shd w:val="clear" w:color="auto" w:fill="FEF2CC" w:themeFill="accent4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语言文学分院</w:t>
            </w:r>
          </w:p>
        </w:tc>
        <w:tc>
          <w:tcPr>
            <w:tcW w:w="1095" w:type="dxa"/>
            <w:shd w:val="clear" w:color="auto" w:fill="FEF2CC" w:themeFill="accent4" w:themeFillTint="32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欧阳南聪</w:t>
            </w:r>
          </w:p>
        </w:tc>
        <w:tc>
          <w:tcPr>
            <w:tcW w:w="2790" w:type="dxa"/>
            <w:shd w:val="clear" w:color="auto" w:fill="FEF2CC" w:themeFill="accent4" w:themeFillTint="32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汉语言文学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1" w:type="dxa"/>
            <w:shd w:val="clear" w:color="auto" w:fill="FEF2CC" w:themeFill="accent4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语言文学分院</w:t>
            </w:r>
          </w:p>
        </w:tc>
        <w:tc>
          <w:tcPr>
            <w:tcW w:w="1095" w:type="dxa"/>
            <w:shd w:val="clear" w:color="auto" w:fill="FEF2CC" w:themeFill="accent4" w:themeFillTint="32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谢祎楠</w:t>
            </w:r>
          </w:p>
        </w:tc>
        <w:tc>
          <w:tcPr>
            <w:tcW w:w="2790" w:type="dxa"/>
            <w:shd w:val="clear" w:color="auto" w:fill="FEF2CC" w:themeFill="accent4" w:themeFillTint="32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汉语言文学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1921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1" w:type="dxa"/>
            <w:shd w:val="clear" w:color="auto" w:fill="FEF2CC" w:themeFill="accent4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语言文学分院</w:t>
            </w:r>
          </w:p>
        </w:tc>
        <w:tc>
          <w:tcPr>
            <w:tcW w:w="1095" w:type="dxa"/>
            <w:shd w:val="clear" w:color="auto" w:fill="FEF2CC" w:themeFill="accent4" w:themeFillTint="32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屈凡</w:t>
            </w:r>
          </w:p>
        </w:tc>
        <w:tc>
          <w:tcPr>
            <w:tcW w:w="2790" w:type="dxa"/>
            <w:shd w:val="clear" w:color="auto" w:fill="FEF2CC" w:themeFill="accent4" w:themeFillTint="32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传播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1" w:type="dxa"/>
            <w:shd w:val="clear" w:color="auto" w:fill="E2EFDA" w:themeFill="accent6" w:themeFillTint="32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纺织服装与艺术设计分院</w:t>
            </w:r>
          </w:p>
        </w:tc>
        <w:tc>
          <w:tcPr>
            <w:tcW w:w="1095" w:type="dxa"/>
            <w:shd w:val="clear" w:color="auto" w:fill="E2EFDA" w:themeFill="accent6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毛宏玲</w:t>
            </w:r>
          </w:p>
        </w:tc>
        <w:tc>
          <w:tcPr>
            <w:tcW w:w="2790" w:type="dxa"/>
            <w:shd w:val="clear" w:color="auto" w:fill="E2EFDA" w:themeFill="accent6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服装与服饰设计1701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1" w:type="dxa"/>
            <w:shd w:val="clear" w:color="auto" w:fill="E2EFDA" w:themeFill="accent6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纺织服装与艺术设计分院</w:t>
            </w:r>
          </w:p>
        </w:tc>
        <w:tc>
          <w:tcPr>
            <w:tcW w:w="1095" w:type="dxa"/>
            <w:shd w:val="clear" w:color="auto" w:fill="E2EFDA" w:themeFill="accent6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江逸琦</w:t>
            </w:r>
          </w:p>
        </w:tc>
        <w:tc>
          <w:tcPr>
            <w:tcW w:w="2790" w:type="dxa"/>
            <w:shd w:val="clear" w:color="auto" w:fill="E2EFDA" w:themeFill="accent6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视觉传达设计171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1" w:type="dxa"/>
            <w:shd w:val="clear" w:color="auto" w:fill="E2EFDA" w:themeFill="accent6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纺织服装与艺术设计分院</w:t>
            </w:r>
          </w:p>
        </w:tc>
        <w:tc>
          <w:tcPr>
            <w:tcW w:w="1095" w:type="dxa"/>
            <w:shd w:val="clear" w:color="auto" w:fill="E2EFDA" w:themeFill="accent6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李林山</w:t>
            </w:r>
          </w:p>
        </w:tc>
        <w:tc>
          <w:tcPr>
            <w:tcW w:w="2790" w:type="dxa"/>
            <w:shd w:val="clear" w:color="auto" w:fill="E2EFDA" w:themeFill="accent6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环境设计1701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1" w:type="dxa"/>
            <w:shd w:val="clear" w:color="auto" w:fill="E2EFDA" w:themeFill="accent6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纺织服装与艺术设计分院</w:t>
            </w:r>
          </w:p>
        </w:tc>
        <w:tc>
          <w:tcPr>
            <w:tcW w:w="1095" w:type="dxa"/>
            <w:shd w:val="clear" w:color="auto" w:fill="E2EFDA" w:themeFill="accent6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葛玲玲</w:t>
            </w:r>
          </w:p>
        </w:tc>
        <w:tc>
          <w:tcPr>
            <w:tcW w:w="2790" w:type="dxa"/>
            <w:shd w:val="clear" w:color="auto" w:fill="E2EFDA" w:themeFill="accent6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视觉传达设计1701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1" w:type="dxa"/>
            <w:shd w:val="clear" w:color="auto" w:fill="E2EFDA" w:themeFill="accent6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纺织服装与艺术设计分院</w:t>
            </w:r>
          </w:p>
        </w:tc>
        <w:tc>
          <w:tcPr>
            <w:tcW w:w="1095" w:type="dxa"/>
            <w:shd w:val="clear" w:color="auto" w:fill="E2EFDA" w:themeFill="accent6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方宇</w:t>
            </w:r>
          </w:p>
        </w:tc>
        <w:tc>
          <w:tcPr>
            <w:tcW w:w="2790" w:type="dxa"/>
            <w:shd w:val="clear" w:color="auto" w:fill="E2EFDA" w:themeFill="accent6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服装设计与工程1701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1" w:type="dxa"/>
            <w:shd w:val="clear" w:color="auto" w:fill="E2EFDA" w:themeFill="accent6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纺织服装与艺术设计分院</w:t>
            </w:r>
          </w:p>
        </w:tc>
        <w:tc>
          <w:tcPr>
            <w:tcW w:w="1095" w:type="dxa"/>
            <w:shd w:val="clear" w:color="auto" w:fill="E2EFDA" w:themeFill="accent6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孙甜甜</w:t>
            </w:r>
          </w:p>
        </w:tc>
        <w:tc>
          <w:tcPr>
            <w:tcW w:w="2790" w:type="dxa"/>
            <w:shd w:val="clear" w:color="auto" w:fill="E2EFDA" w:themeFill="accent6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纺织工程1701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1" w:type="dxa"/>
            <w:shd w:val="clear" w:color="auto" w:fill="E2EFDA" w:themeFill="accent6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纺织服装与艺术设计分院</w:t>
            </w:r>
          </w:p>
        </w:tc>
        <w:tc>
          <w:tcPr>
            <w:tcW w:w="1095" w:type="dxa"/>
            <w:shd w:val="clear" w:color="auto" w:fill="E2EFDA" w:themeFill="accent6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沈佳煜</w:t>
            </w:r>
          </w:p>
        </w:tc>
        <w:tc>
          <w:tcPr>
            <w:tcW w:w="2790" w:type="dxa"/>
            <w:shd w:val="clear" w:color="auto" w:fill="E2EFDA" w:themeFill="accent6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环境设计171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091" w:type="dxa"/>
            <w:shd w:val="clear" w:color="auto" w:fill="CFCECE" w:themeFill="background2" w:themeFillShade="E5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建筑工程分院</w:t>
            </w:r>
          </w:p>
        </w:tc>
        <w:tc>
          <w:tcPr>
            <w:tcW w:w="1095" w:type="dxa"/>
            <w:shd w:val="clear" w:color="auto" w:fill="CFCECE" w:themeFill="background2" w:themeFillShade="E5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"/>
              </w:rPr>
              <w:t>曹莹莹</w:t>
            </w:r>
          </w:p>
        </w:tc>
        <w:tc>
          <w:tcPr>
            <w:tcW w:w="2790" w:type="dxa"/>
            <w:shd w:val="clear" w:color="auto" w:fill="CFCECE" w:themeFill="background2" w:themeFillShade="E5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"/>
              </w:rPr>
              <w:t>土木工程1701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1" w:type="dxa"/>
            <w:shd w:val="clear" w:color="auto" w:fill="CFCECE" w:themeFill="background2" w:themeFillShade="E5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建筑工程分院</w:t>
            </w:r>
          </w:p>
        </w:tc>
        <w:tc>
          <w:tcPr>
            <w:tcW w:w="1095" w:type="dxa"/>
            <w:shd w:val="clear" w:color="auto" w:fill="CFCECE" w:themeFill="background2" w:themeFillShade="E5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"/>
              </w:rPr>
              <w:t>王菲</w:t>
            </w:r>
          </w:p>
        </w:tc>
        <w:tc>
          <w:tcPr>
            <w:tcW w:w="2790" w:type="dxa"/>
            <w:shd w:val="clear" w:color="auto" w:fill="CFCECE" w:themeFill="background2" w:themeFillShade="E5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"/>
              </w:rPr>
              <w:t>土木工程1702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1" w:type="dxa"/>
            <w:shd w:val="clear" w:color="auto" w:fill="CFCECE" w:themeFill="background2" w:themeFillShade="E5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建筑工程分院</w:t>
            </w:r>
          </w:p>
        </w:tc>
        <w:tc>
          <w:tcPr>
            <w:tcW w:w="1095" w:type="dxa"/>
            <w:shd w:val="clear" w:color="auto" w:fill="CFCECE" w:themeFill="background2" w:themeFillShade="E5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</w:rPr>
              <w:t>刘伟</w:t>
            </w:r>
          </w:p>
        </w:tc>
        <w:tc>
          <w:tcPr>
            <w:tcW w:w="2790" w:type="dxa"/>
            <w:shd w:val="clear" w:color="auto" w:fill="CFCECE" w:themeFill="background2" w:themeFillShade="E5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</w:rPr>
              <w:t>工程管理1701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1" w:type="dxa"/>
            <w:shd w:val="clear" w:color="auto" w:fill="CFCECE" w:themeFill="background2" w:themeFillShade="E5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建筑工程分院</w:t>
            </w:r>
          </w:p>
        </w:tc>
        <w:tc>
          <w:tcPr>
            <w:tcW w:w="1095" w:type="dxa"/>
            <w:shd w:val="clear" w:color="auto" w:fill="CFCECE" w:themeFill="background2" w:themeFillShade="E5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</w:rPr>
              <w:t>王端</w:t>
            </w:r>
          </w:p>
        </w:tc>
        <w:tc>
          <w:tcPr>
            <w:tcW w:w="2790" w:type="dxa"/>
            <w:shd w:val="clear" w:color="auto" w:fill="CFCECE" w:themeFill="background2" w:themeFillShade="E5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</w:rPr>
              <w:t>工程造价1701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1" w:type="dxa"/>
            <w:shd w:val="clear" w:color="auto" w:fill="CFCECE" w:themeFill="background2" w:themeFillShade="E5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建筑工程分院</w:t>
            </w:r>
          </w:p>
        </w:tc>
        <w:tc>
          <w:tcPr>
            <w:tcW w:w="1095" w:type="dxa"/>
            <w:shd w:val="clear" w:color="auto" w:fill="CFCECE" w:themeFill="background2" w:themeFillShade="E5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</w:rPr>
              <w:t>蔡昊</w:t>
            </w:r>
          </w:p>
        </w:tc>
        <w:tc>
          <w:tcPr>
            <w:tcW w:w="2790" w:type="dxa"/>
            <w:shd w:val="clear" w:color="auto" w:fill="CFCECE" w:themeFill="background2" w:themeFillShade="E5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</w:rPr>
              <w:t>园林1701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1" w:type="dxa"/>
            <w:shd w:val="clear" w:color="auto" w:fill="CFCECE" w:themeFill="background2" w:themeFillShade="E5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建筑工程分院</w:t>
            </w:r>
          </w:p>
        </w:tc>
        <w:tc>
          <w:tcPr>
            <w:tcW w:w="1095" w:type="dxa"/>
            <w:shd w:val="clear" w:color="auto" w:fill="CFCECE" w:themeFill="background2" w:themeFillShade="E5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</w:rPr>
              <w:t>周昀涛</w:t>
            </w:r>
          </w:p>
        </w:tc>
        <w:tc>
          <w:tcPr>
            <w:tcW w:w="2790" w:type="dxa"/>
            <w:shd w:val="clear" w:color="auto" w:fill="CFCECE" w:themeFill="background2" w:themeFillShade="E5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</w:rPr>
              <w:t>园林1702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1" w:type="dxa"/>
            <w:shd w:val="clear" w:color="auto" w:fill="BDD6EE" w:themeFill="accent1" w:themeFillTint="66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梁柏台法学院</w:t>
            </w:r>
          </w:p>
        </w:tc>
        <w:tc>
          <w:tcPr>
            <w:tcW w:w="1095" w:type="dxa"/>
            <w:shd w:val="clear" w:color="auto" w:fill="BDD6EE" w:themeFill="accent1" w:themeFillTint="66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张雨欣</w:t>
            </w:r>
          </w:p>
        </w:tc>
        <w:tc>
          <w:tcPr>
            <w:tcW w:w="2790" w:type="dxa"/>
            <w:shd w:val="clear" w:color="auto" w:fill="BDD6EE" w:themeFill="accent1" w:themeFillTint="66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法学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1" w:type="dxa"/>
            <w:shd w:val="clear" w:color="auto" w:fill="BDD6EE" w:themeFill="accent1" w:themeFillTint="66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梁柏台法学院</w:t>
            </w:r>
          </w:p>
        </w:tc>
        <w:tc>
          <w:tcPr>
            <w:tcW w:w="1095" w:type="dxa"/>
            <w:shd w:val="clear" w:color="auto" w:fill="BDD6EE" w:themeFill="accent1" w:themeFillTint="66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沈俊池</w:t>
            </w:r>
          </w:p>
        </w:tc>
        <w:tc>
          <w:tcPr>
            <w:tcW w:w="2790" w:type="dxa"/>
            <w:shd w:val="clear" w:color="auto" w:fill="BDD6EE" w:themeFill="accent1" w:themeFillTint="66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法学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1" w:type="dxa"/>
            <w:shd w:val="clear" w:color="auto" w:fill="E2EFDA" w:themeFill="accent6" w:themeFillTint="32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经济管理分院</w:t>
            </w:r>
          </w:p>
        </w:tc>
        <w:tc>
          <w:tcPr>
            <w:tcW w:w="1095" w:type="dxa"/>
            <w:shd w:val="clear" w:color="auto" w:fill="E2EFDA" w:themeFill="accent6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董欣业</w:t>
            </w:r>
          </w:p>
        </w:tc>
        <w:tc>
          <w:tcPr>
            <w:tcW w:w="2790" w:type="dxa"/>
            <w:shd w:val="clear" w:color="auto" w:fill="E2EFDA" w:themeFill="accent6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Han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会计学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1701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1" w:type="dxa"/>
            <w:shd w:val="clear" w:color="auto" w:fill="E2EFDA" w:themeFill="accent6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经济管理分院</w:t>
            </w:r>
          </w:p>
        </w:tc>
        <w:tc>
          <w:tcPr>
            <w:tcW w:w="1095" w:type="dxa"/>
            <w:shd w:val="clear" w:color="auto" w:fill="E2EFDA" w:themeFill="accent6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王瑜晨</w:t>
            </w:r>
          </w:p>
        </w:tc>
        <w:tc>
          <w:tcPr>
            <w:tcW w:w="2790" w:type="dxa"/>
            <w:shd w:val="clear" w:color="auto" w:fill="E2EFDA" w:themeFill="accent6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Han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会计学1702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1" w:type="dxa"/>
            <w:shd w:val="clear" w:color="auto" w:fill="E2EFDA" w:themeFill="accent6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经济管理分院</w:t>
            </w:r>
          </w:p>
        </w:tc>
        <w:tc>
          <w:tcPr>
            <w:tcW w:w="1095" w:type="dxa"/>
            <w:shd w:val="clear" w:color="auto" w:fill="E2EFDA" w:themeFill="accent6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杨帅</w:t>
            </w:r>
          </w:p>
        </w:tc>
        <w:tc>
          <w:tcPr>
            <w:tcW w:w="2790" w:type="dxa"/>
            <w:shd w:val="clear" w:color="auto" w:fill="E2EFDA" w:themeFill="accent6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Han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会计学1703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1" w:type="dxa"/>
            <w:shd w:val="clear" w:color="auto" w:fill="E2EFDA" w:themeFill="accent6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经济管理分院</w:t>
            </w:r>
          </w:p>
        </w:tc>
        <w:tc>
          <w:tcPr>
            <w:tcW w:w="1095" w:type="dxa"/>
            <w:shd w:val="clear" w:color="auto" w:fill="E2EFDA" w:themeFill="accent6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杨岑</w:t>
            </w:r>
          </w:p>
        </w:tc>
        <w:tc>
          <w:tcPr>
            <w:tcW w:w="2790" w:type="dxa"/>
            <w:shd w:val="clear" w:color="auto" w:fill="E2EFDA" w:themeFill="accent6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Han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会计学1704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1" w:type="dxa"/>
            <w:shd w:val="clear" w:color="auto" w:fill="E2EFDA" w:themeFill="accent6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经济管理分院</w:t>
            </w:r>
          </w:p>
        </w:tc>
        <w:tc>
          <w:tcPr>
            <w:tcW w:w="1095" w:type="dxa"/>
            <w:shd w:val="clear" w:color="auto" w:fill="E2EFDA" w:themeFill="accent6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寿秀雯</w:t>
            </w:r>
          </w:p>
        </w:tc>
        <w:tc>
          <w:tcPr>
            <w:tcW w:w="2790" w:type="dxa"/>
            <w:shd w:val="clear" w:color="auto" w:fill="E2EFDA" w:themeFill="accent6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Han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工商管理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1701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1" w:type="dxa"/>
            <w:shd w:val="clear" w:color="auto" w:fill="E2EFDA" w:themeFill="accent6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经济管理分院</w:t>
            </w:r>
          </w:p>
        </w:tc>
        <w:tc>
          <w:tcPr>
            <w:tcW w:w="1095" w:type="dxa"/>
            <w:shd w:val="clear" w:color="auto" w:fill="E2EFDA" w:themeFill="accent6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鲍腾辉</w:t>
            </w:r>
          </w:p>
        </w:tc>
        <w:tc>
          <w:tcPr>
            <w:tcW w:w="2790" w:type="dxa"/>
            <w:shd w:val="clear" w:color="auto" w:fill="E2EFDA" w:themeFill="accent6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Han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工商管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1" w:type="dxa"/>
            <w:shd w:val="clear" w:color="auto" w:fill="E2EFDA" w:themeFill="accent6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经济管理分院</w:t>
            </w:r>
          </w:p>
        </w:tc>
        <w:tc>
          <w:tcPr>
            <w:tcW w:w="1095" w:type="dxa"/>
            <w:shd w:val="clear" w:color="auto" w:fill="E2EFDA" w:themeFill="accent6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李尚儒</w:t>
            </w:r>
          </w:p>
        </w:tc>
        <w:tc>
          <w:tcPr>
            <w:tcW w:w="2790" w:type="dxa"/>
            <w:shd w:val="clear" w:color="auto" w:fill="E2EFDA" w:themeFill="accent6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Han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国际经济与贸易</w:t>
            </w:r>
            <w:r>
              <w:rPr>
                <w:rFonts w:hint="default"/>
                <w:sz w:val="21"/>
                <w:szCs w:val="21"/>
                <w:lang w:eastAsia="zh-Hans"/>
              </w:rPr>
              <w:t>1701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1" w:type="dxa"/>
            <w:shd w:val="clear" w:color="auto" w:fill="E2EFDA" w:themeFill="accent6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经济管理分院</w:t>
            </w:r>
          </w:p>
        </w:tc>
        <w:tc>
          <w:tcPr>
            <w:tcW w:w="1095" w:type="dxa"/>
            <w:shd w:val="clear" w:color="auto" w:fill="E2EFDA" w:themeFill="accent6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黄鑫</w:t>
            </w:r>
          </w:p>
        </w:tc>
        <w:tc>
          <w:tcPr>
            <w:tcW w:w="2790" w:type="dxa"/>
            <w:shd w:val="clear" w:color="auto" w:fill="E2EFDA" w:themeFill="accent6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Han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国际经济与贸易1702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1" w:type="dxa"/>
            <w:shd w:val="clear" w:color="auto" w:fill="E2EFDA" w:themeFill="accent6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经济管理分院</w:t>
            </w:r>
          </w:p>
        </w:tc>
        <w:tc>
          <w:tcPr>
            <w:tcW w:w="1095" w:type="dxa"/>
            <w:shd w:val="clear" w:color="auto" w:fill="E2EFDA" w:themeFill="accent6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Hans"/>
              </w:rPr>
            </w:pPr>
            <w:r>
              <w:rPr>
                <w:rFonts w:hint="eastAsia"/>
                <w:sz w:val="21"/>
                <w:szCs w:val="21"/>
                <w:lang w:val="en-US" w:eastAsia="zh-Hans"/>
              </w:rPr>
              <w:t>黄君科</w:t>
            </w:r>
          </w:p>
        </w:tc>
        <w:tc>
          <w:tcPr>
            <w:tcW w:w="2790" w:type="dxa"/>
            <w:shd w:val="clear" w:color="auto" w:fill="E2EFDA" w:themeFill="accent6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Han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财务管理1701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1" w:type="dxa"/>
            <w:shd w:val="clear" w:color="auto" w:fill="E2EFDA" w:themeFill="accent6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经济管理分院</w:t>
            </w:r>
          </w:p>
        </w:tc>
        <w:tc>
          <w:tcPr>
            <w:tcW w:w="1095" w:type="dxa"/>
            <w:shd w:val="clear" w:color="auto" w:fill="E2EFDA" w:themeFill="accent6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Hans"/>
              </w:rPr>
            </w:pPr>
            <w:r>
              <w:rPr>
                <w:rFonts w:hint="eastAsia"/>
                <w:sz w:val="21"/>
                <w:szCs w:val="21"/>
                <w:lang w:val="en-US" w:eastAsia="zh-Hans"/>
              </w:rPr>
              <w:t>胡东</w:t>
            </w:r>
          </w:p>
        </w:tc>
        <w:tc>
          <w:tcPr>
            <w:tcW w:w="2790" w:type="dxa"/>
            <w:shd w:val="clear" w:color="auto" w:fill="E2EFDA" w:themeFill="accent6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Hans"/>
              </w:rPr>
            </w:pPr>
            <w:r>
              <w:rPr>
                <w:rFonts w:hint="eastAsia"/>
                <w:sz w:val="21"/>
                <w:szCs w:val="21"/>
                <w:lang w:val="en-US" w:eastAsia="zh-Hans"/>
              </w:rPr>
              <w:t>物流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default"/>
                <w:sz w:val="21"/>
                <w:szCs w:val="21"/>
                <w:lang w:eastAsia="zh-Hans"/>
              </w:rPr>
              <w:t>1701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1" w:type="dxa"/>
            <w:shd w:val="clear" w:color="auto" w:fill="E2EFDA" w:themeFill="accent6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经济管理分院</w:t>
            </w:r>
          </w:p>
        </w:tc>
        <w:tc>
          <w:tcPr>
            <w:tcW w:w="1095" w:type="dxa"/>
            <w:shd w:val="clear" w:color="auto" w:fill="E2EFDA" w:themeFill="accent6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Hans"/>
              </w:rPr>
            </w:pPr>
            <w:r>
              <w:rPr>
                <w:rFonts w:hint="eastAsia"/>
                <w:sz w:val="21"/>
                <w:szCs w:val="21"/>
                <w:lang w:val="en-US" w:eastAsia="zh-Hans"/>
              </w:rPr>
              <w:t>林徐阳</w:t>
            </w:r>
          </w:p>
        </w:tc>
        <w:tc>
          <w:tcPr>
            <w:tcW w:w="2790" w:type="dxa"/>
            <w:shd w:val="clear" w:color="auto" w:fill="E2EFDA" w:themeFill="accent6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Hans"/>
              </w:rPr>
            </w:pPr>
            <w:r>
              <w:rPr>
                <w:rFonts w:hint="eastAsia"/>
                <w:sz w:val="21"/>
                <w:szCs w:val="21"/>
                <w:lang w:val="en-US" w:eastAsia="zh-Hans"/>
              </w:rPr>
              <w:t>电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子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务</w:t>
            </w:r>
            <w:r>
              <w:rPr>
                <w:rFonts w:hint="default"/>
                <w:sz w:val="21"/>
                <w:szCs w:val="21"/>
                <w:lang w:eastAsia="zh-Hans"/>
              </w:rPr>
              <w:t>1701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1" w:type="dxa"/>
            <w:shd w:val="clear" w:color="auto" w:fill="E2EFDA" w:themeFill="accent6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经济管理分院</w:t>
            </w:r>
          </w:p>
        </w:tc>
        <w:tc>
          <w:tcPr>
            <w:tcW w:w="1095" w:type="dxa"/>
            <w:shd w:val="clear" w:color="auto" w:fill="E2EFDA" w:themeFill="accent6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Hans"/>
              </w:rPr>
            </w:pPr>
            <w:r>
              <w:rPr>
                <w:rFonts w:hint="eastAsia"/>
                <w:sz w:val="21"/>
                <w:szCs w:val="21"/>
                <w:lang w:val="en-US" w:eastAsia="zh-Hans"/>
              </w:rPr>
              <w:t>费涛</w:t>
            </w:r>
          </w:p>
        </w:tc>
        <w:tc>
          <w:tcPr>
            <w:tcW w:w="2790" w:type="dxa"/>
            <w:shd w:val="clear" w:color="auto" w:fill="E2EFDA" w:themeFill="accent6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Hans"/>
              </w:rPr>
            </w:pPr>
            <w:r>
              <w:rPr>
                <w:rFonts w:hint="eastAsia"/>
                <w:sz w:val="21"/>
                <w:szCs w:val="21"/>
                <w:lang w:val="en-US" w:eastAsia="zh-Hans"/>
              </w:rPr>
              <w:t>会计学</w:t>
            </w:r>
            <w:r>
              <w:rPr>
                <w:rFonts w:hint="default"/>
                <w:sz w:val="21"/>
                <w:szCs w:val="21"/>
                <w:lang w:eastAsia="zh-Hans"/>
              </w:rPr>
              <w:t>1921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1" w:type="dxa"/>
            <w:shd w:val="clear" w:color="auto" w:fill="E2EFDA" w:themeFill="accent6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经济管理分院</w:t>
            </w:r>
          </w:p>
        </w:tc>
        <w:tc>
          <w:tcPr>
            <w:tcW w:w="1095" w:type="dxa"/>
            <w:shd w:val="clear" w:color="auto" w:fill="E2EFDA" w:themeFill="accent6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吴振强</w:t>
            </w:r>
          </w:p>
        </w:tc>
        <w:tc>
          <w:tcPr>
            <w:tcW w:w="2790" w:type="dxa"/>
            <w:shd w:val="clear" w:color="auto" w:fill="E2EFDA" w:themeFill="accent6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Han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会计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学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1922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1" w:type="dxa"/>
            <w:shd w:val="clear" w:color="auto" w:fill="E2EFDA" w:themeFill="accent6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经济管理分院</w:t>
            </w:r>
          </w:p>
        </w:tc>
        <w:tc>
          <w:tcPr>
            <w:tcW w:w="1095" w:type="dxa"/>
            <w:shd w:val="clear" w:color="auto" w:fill="E2EFDA" w:themeFill="accent6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吴泽平   </w:t>
            </w:r>
          </w:p>
        </w:tc>
        <w:tc>
          <w:tcPr>
            <w:tcW w:w="2790" w:type="dxa"/>
            <w:shd w:val="clear" w:color="auto" w:fill="E2EFDA" w:themeFill="accent6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Hans"/>
              </w:rPr>
            </w:pPr>
            <w:r>
              <w:rPr>
                <w:rFonts w:hint="eastAsia"/>
                <w:sz w:val="21"/>
                <w:szCs w:val="21"/>
                <w:lang w:val="en-US" w:eastAsia="zh-Hans"/>
              </w:rPr>
              <w:t>工商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default"/>
                <w:sz w:val="21"/>
                <w:szCs w:val="21"/>
                <w:lang w:eastAsia="zh-Hans"/>
              </w:rPr>
              <w:t>1921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1" w:type="dxa"/>
            <w:shd w:val="clear" w:color="auto" w:fill="E2EFDA" w:themeFill="accent6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经济管理分院</w:t>
            </w:r>
          </w:p>
        </w:tc>
        <w:tc>
          <w:tcPr>
            <w:tcW w:w="1095" w:type="dxa"/>
            <w:shd w:val="clear" w:color="auto" w:fill="E2EFDA" w:themeFill="accent6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徐康杰</w:t>
            </w:r>
          </w:p>
        </w:tc>
        <w:tc>
          <w:tcPr>
            <w:tcW w:w="2790" w:type="dxa"/>
            <w:shd w:val="clear" w:color="auto" w:fill="E2EFDA" w:themeFill="accent6" w:themeFillTint="3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Han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工商管理1922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D7EC4"/>
    <w:rsid w:val="00F469D8"/>
    <w:rsid w:val="0F7A7E05"/>
    <w:rsid w:val="10A875D4"/>
    <w:rsid w:val="16D34AE8"/>
    <w:rsid w:val="194B57B4"/>
    <w:rsid w:val="1AAD5B06"/>
    <w:rsid w:val="1C431CB8"/>
    <w:rsid w:val="1EE92145"/>
    <w:rsid w:val="23B33AD3"/>
    <w:rsid w:val="2EE50529"/>
    <w:rsid w:val="368E340B"/>
    <w:rsid w:val="3F300F98"/>
    <w:rsid w:val="494C6396"/>
    <w:rsid w:val="49AF0690"/>
    <w:rsid w:val="50750966"/>
    <w:rsid w:val="56F45EA3"/>
    <w:rsid w:val="57532BAC"/>
    <w:rsid w:val="5E935181"/>
    <w:rsid w:val="69545296"/>
    <w:rsid w:val="6EE43ACD"/>
    <w:rsid w:val="7728553B"/>
    <w:rsid w:val="777A6F57"/>
    <w:rsid w:val="784D7EC4"/>
    <w:rsid w:val="7F0E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2021-05-12T00:57:00Z</dcterms:created>
  <dc:creator>Administrator</dc:creator>
  <cp:lastModifiedBy>Administrator</cp:lastModifiedBy>
  <dcterms:modified xsi:type="dcterms:W3CDTF">2021-05-21T01:13:39Z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